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42" w:rsidRDefault="00AE0242" w:rsidP="003865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дисциплины</w:t>
      </w:r>
    </w:p>
    <w:p w:rsidR="00AE0242" w:rsidRPr="007B5E20" w:rsidRDefault="00AE0242" w:rsidP="0038658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B5E20">
        <w:rPr>
          <w:rFonts w:ascii="Times New Roman" w:hAnsi="Times New Roman"/>
          <w:b/>
          <w:i/>
          <w:sz w:val="28"/>
          <w:szCs w:val="28"/>
        </w:rPr>
        <w:t>«</w:t>
      </w:r>
      <w:r w:rsidR="0038658A" w:rsidRPr="0038658A">
        <w:rPr>
          <w:rStyle w:val="FontStyle12"/>
          <w:i w:val="0"/>
          <w:sz w:val="28"/>
          <w:szCs w:val="28"/>
        </w:rPr>
        <w:t>Проектное управление в органах государственной и муниципальной власти</w:t>
      </w:r>
      <w:r w:rsidRPr="007B5E20">
        <w:rPr>
          <w:rFonts w:ascii="Times New Roman" w:hAnsi="Times New Roman"/>
          <w:b/>
          <w:i/>
          <w:sz w:val="28"/>
          <w:szCs w:val="28"/>
        </w:rPr>
        <w:t>»</w:t>
      </w:r>
    </w:p>
    <w:p w:rsidR="00AE0242" w:rsidRDefault="00AE0242" w:rsidP="003865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0242" w:rsidRDefault="00AE0242" w:rsidP="003865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E20">
        <w:rPr>
          <w:rStyle w:val="FontStyle12"/>
          <w:i w:val="0"/>
          <w:sz w:val="28"/>
          <w:szCs w:val="28"/>
        </w:rPr>
        <w:t>Цель дисциплины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38658A" w:rsidRPr="0038658A">
        <w:rPr>
          <w:rFonts w:ascii="Times New Roman" w:hAnsi="Times New Roman"/>
          <w:sz w:val="28"/>
          <w:szCs w:val="28"/>
        </w:rPr>
        <w:t>формирование у студентов следующих компетенций: 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мнения; 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управлением ресурсами, готовностью к его реализации с использованием современных информационных технологий; способностью проектировать организационную структуру, осуществлять распределение полномочий и ответственности на основе их делегирования.</w:t>
      </w:r>
    </w:p>
    <w:p w:rsidR="002C7F09" w:rsidRDefault="00AE0242" w:rsidP="0038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/>
          <w:sz w:val="28"/>
          <w:szCs w:val="28"/>
        </w:rPr>
        <w:t xml:space="preserve"> - </w:t>
      </w:r>
      <w:r w:rsidR="008E5AE5" w:rsidRPr="008E5AE5">
        <w:rPr>
          <w:rFonts w:ascii="Times New Roman" w:hAnsi="Times New Roman"/>
          <w:sz w:val="28"/>
          <w:szCs w:val="28"/>
        </w:rPr>
        <w:t xml:space="preserve">дисциплина вариативной части модуля обязательных дисциплин основной образовательной программы </w:t>
      </w:r>
      <w:proofErr w:type="spellStart"/>
      <w:r w:rsidR="008E5AE5" w:rsidRPr="008E5AE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E5AE5" w:rsidRPr="008E5AE5">
        <w:rPr>
          <w:rFonts w:ascii="Times New Roman" w:hAnsi="Times New Roman"/>
          <w:sz w:val="28"/>
          <w:szCs w:val="28"/>
        </w:rPr>
        <w:t xml:space="preserve">  по направлению подготовки 38.03.04 «Государственное и муниципальное управление»</w:t>
      </w:r>
      <w:r w:rsidR="002C7F0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E0242" w:rsidRDefault="00AE0242" w:rsidP="00386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2516" w:rsidRDefault="00AE0242" w:rsidP="0038658A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rPr>
          <w:sz w:val="28"/>
          <w:szCs w:val="28"/>
        </w:rPr>
        <w:t>Г</w:t>
      </w:r>
      <w:r w:rsidR="0038658A" w:rsidRPr="0038658A">
        <w:t xml:space="preserve"> </w:t>
      </w:r>
      <w:r w:rsidR="0038658A" w:rsidRPr="0038658A">
        <w:rPr>
          <w:sz w:val="28"/>
          <w:szCs w:val="28"/>
        </w:rPr>
        <w:t xml:space="preserve">Основные области знаний по управлению проектами. Соотношение понятий функциональный и проектный менеджмент. Множественность определений проектный менеджмент, проект. Классификация проектов по отраслевым, организационным и иным признакам. Государственные стандарты Российской Федерации в сфере проектного управления. Область действия стандартов. Обзор нормативно-правовой базы в сфере проектного управления и стратегического планирования. Методические рекомендации по внедрению практик проектного управления. Международные стандарты проектного управления ANSI PMI PMBOK, ICB- IPMA </w:t>
      </w:r>
      <w:proofErr w:type="spellStart"/>
      <w:r w:rsidR="0038658A" w:rsidRPr="0038658A">
        <w:rPr>
          <w:sz w:val="28"/>
          <w:szCs w:val="28"/>
        </w:rPr>
        <w:t>Competence</w:t>
      </w:r>
      <w:proofErr w:type="spellEnd"/>
      <w:r w:rsidR="0038658A" w:rsidRPr="0038658A">
        <w:rPr>
          <w:sz w:val="28"/>
          <w:szCs w:val="28"/>
        </w:rPr>
        <w:t xml:space="preserve"> </w:t>
      </w:r>
      <w:proofErr w:type="spellStart"/>
      <w:r w:rsidR="0038658A" w:rsidRPr="0038658A">
        <w:rPr>
          <w:sz w:val="28"/>
          <w:szCs w:val="28"/>
        </w:rPr>
        <w:t>Baseline</w:t>
      </w:r>
      <w:proofErr w:type="spellEnd"/>
      <w:r w:rsidR="0038658A" w:rsidRPr="0038658A">
        <w:rPr>
          <w:sz w:val="28"/>
          <w:szCs w:val="28"/>
        </w:rPr>
        <w:t>. Основная структура, содержание, области применения. Основные различия в терминологии. Практические пособия и практики применения. Теория жизненного цикла проекта, стадии, этапы и вехи проекта. Функциональные области управления проектами. Заинтересованные лица проекта. Основные функции участников проекта. Освоенные знания должны обеспечивать понимание и практическое применение студентами знаний в области организации проекта, построения взаимодействия участников проектного процесса, включая междисциплинарное взаимодействие. Регламенты Минэкономразвития РФ по внедрению проектного управления в органах исполнительной власти. Обзор опыта субъектов Российской Федерации по внедрению практик проектного управления</w:t>
      </w:r>
    </w:p>
    <w:sectPr w:rsidR="00CB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6B"/>
    <w:rsid w:val="002C7F09"/>
    <w:rsid w:val="0038658A"/>
    <w:rsid w:val="00413144"/>
    <w:rsid w:val="00413C4B"/>
    <w:rsid w:val="004A0DDC"/>
    <w:rsid w:val="007B5E20"/>
    <w:rsid w:val="008665DF"/>
    <w:rsid w:val="008E5AE5"/>
    <w:rsid w:val="00AE0242"/>
    <w:rsid w:val="00C55B1D"/>
    <w:rsid w:val="00CB2516"/>
    <w:rsid w:val="00E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E0242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E0242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7E15F-74AF-40D4-8499-3A65D9138B79}"/>
</file>

<file path=customXml/itemProps2.xml><?xml version="1.0" encoding="utf-8"?>
<ds:datastoreItem xmlns:ds="http://schemas.openxmlformats.org/officeDocument/2006/customXml" ds:itemID="{4D5213D5-B99A-48E8-B276-C2406A42BF72}"/>
</file>

<file path=customXml/itemProps3.xml><?xml version="1.0" encoding="utf-8"?>
<ds:datastoreItem xmlns:ds="http://schemas.openxmlformats.org/officeDocument/2006/customXml" ds:itemID="{2A240F8E-ABE3-4B85-B1E1-C44D149FC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Баскакова Елена Васильевна</cp:lastModifiedBy>
  <cp:revision>4</cp:revision>
  <dcterms:created xsi:type="dcterms:W3CDTF">2017-06-19T11:14:00Z</dcterms:created>
  <dcterms:modified xsi:type="dcterms:W3CDTF">2020-05-21T14:52:00Z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